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Batang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冀州区政务服务中心不动产</w:t>
      </w:r>
      <w:r>
        <w:rPr>
          <w:rFonts w:hint="eastAsia" w:ascii="黑体" w:eastAsia="黑体"/>
          <w:sz w:val="36"/>
          <w:szCs w:val="36"/>
          <w:lang w:eastAsia="zh-CN"/>
        </w:rPr>
        <w:t>首次登记项目办事指南</w:t>
      </w:r>
      <w:bookmarkStart w:id="0" w:name="_GoBack"/>
      <w:bookmarkEnd w:id="0"/>
    </w:p>
    <w:tbl>
      <w:tblPr>
        <w:tblStyle w:val="6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事项名称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2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国有建设用地使用权首次登记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设定依据</w:t>
            </w:r>
          </w:p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文件名称及文号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《不动产登记暂行条例》《不动产登记暂行条例实施细则》《不动产登记操作规范（试行）》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63" w:leftChars="30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授权情况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一审一核领导签字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责任科室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不动产登记服务中心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横向层级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本单位单独审批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申请人种类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公民、法人、其它组织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法定期限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30个工作日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承诺期限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收费情况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收费依据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《冀国土资办发【2017】4号、国土资厅函【2016】2036号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收费标准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住宅每件80元；非住宅每件550元</w:t>
            </w:r>
          </w:p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年检情况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不年检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申报条件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经查验或询问，符合下列条件的，不动产登记机构应当予以受理：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1  申请登记事项在本不动产登记机构的登记职责范围内；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2  申请材料形式符合要求；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3  申请人与依法应当提交的申请材料记载的主体一致；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4  申请登记的不动产权利与登记原因文件记载的不动产权利一致；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5  申请内容与询问记录不冲突；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6  法律、行政法规等规定的其他条件。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申报材料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1、不动产登记申请审批表；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2、申请人身份证明材料（验原件，存复印件）；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3、权籍调查表、宗地图以及宗地界址点坐标（原件）；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4、土地出让价款、土地租金、相关税费等缴纳凭证；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5、土地权属来源材料；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6、其他必要材料。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划拨用地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 xml:space="preserve">（1）县级以上人民政府批准用地文件（原件）； 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（2）国有建设用地划拨决定书（原件）；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（3）土地划拨价款和完税或减免税凭证；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（4）新开工的大中型建设项目还需提供建设项目竣工验收报告（验原件，存复印件）；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出让用地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国有建设用地使用权出让合同（原件）；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 xml:space="preserve">    （2）土地出让全部价款和完税凭证（验原件，存复印件））；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（3）交地确认书；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划拨转出让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（1）国有建设用地使用权出让合同（原件）；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（2）土地出让全部价款和完税凭证（验原件，存复印件）；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（3）有批准权的人民政府批准文件（验原件，存复印件）；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租赁用地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（1）国有土地租赁合同（原件）；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（2）土地租金缴纳凭证（验原件，存复印件）；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（3）企业改制的应提交企业改制方案及批准文件（原件）；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（4）已核发过土地权利证书的应提交原国有土地使用证（原件）；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（5）完税或减免税凭证。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作价出资或入股用地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（1）原国有土地使用证（原件）；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（2）国有建设用地使用权作价出资或入股批准文件（原件）；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（3）完税或减免税凭证。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授权经营用地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（1）原国有土地使用证（原件）；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（2）土地资产处置批准文件（原件）；</w:t>
            </w:r>
          </w:p>
          <w:p>
            <w:pPr>
              <w:spacing w:line="240" w:lineRule="exact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（3）完税或减免税凭证。</w:t>
            </w: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办理流程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申请- 受理-审核-登簿-缮证</w:t>
            </w: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58" w:leftChars="75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咨询/联系电话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8693306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  <w:t>公开时限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  <w:t>公开范围</w:t>
            </w:r>
          </w:p>
        </w:tc>
        <w:tc>
          <w:tcPr>
            <w:tcW w:w="7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  <w:t>面向社会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E54"/>
    <w:rsid w:val="000C2E54"/>
    <w:rsid w:val="00590A32"/>
    <w:rsid w:val="00616FD6"/>
    <w:rsid w:val="006E4710"/>
    <w:rsid w:val="007D5733"/>
    <w:rsid w:val="00C92A4A"/>
    <w:rsid w:val="00D9655A"/>
    <w:rsid w:val="00F20455"/>
    <w:rsid w:val="23011A1D"/>
    <w:rsid w:val="5AC745D7"/>
    <w:rsid w:val="747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ind w:left="576" w:hanging="576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409</Words>
  <Characters>2334</Characters>
  <Lines>19</Lines>
  <Paragraphs>5</Paragraphs>
  <ScaleCrop>false</ScaleCrop>
  <LinksUpToDate>false</LinksUpToDate>
  <CharactersWithSpaces>2738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2017-09-22T09:13:00Z</dcterms:created>
  <dc:creator>lenovo</dc:creator>
  <cp:lastModifiedBy>纪检</cp:lastModifiedBy>
  <cp:lastPrinted>2017-09-25T03:34:32Z</cp:lastPrinted>
  <dcterms:modified xsi:type="dcterms:W3CDTF">2017-09-25T03:37:18Z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